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84" w:rsidRPr="002F6AD4" w:rsidRDefault="002F6AD4">
      <w:pPr>
        <w:rPr>
          <w:sz w:val="46"/>
          <w:szCs w:val="46"/>
        </w:rPr>
      </w:pPr>
      <w:r w:rsidRPr="002F6AD4">
        <w:rPr>
          <w:sz w:val="46"/>
          <w:szCs w:val="46"/>
        </w:rPr>
        <w:t>Sjekkliste for mottakelse</w:t>
      </w:r>
      <w:r w:rsidR="00D45084">
        <w:rPr>
          <w:sz w:val="46"/>
          <w:szCs w:val="46"/>
        </w:rPr>
        <w:t xml:space="preserve"> </w:t>
      </w:r>
      <w:r w:rsidR="00BA2518">
        <w:rPr>
          <w:sz w:val="46"/>
          <w:szCs w:val="46"/>
        </w:rPr>
        <w:br/>
      </w:r>
    </w:p>
    <w:p w:rsidR="002F6AD4" w:rsidRDefault="002F6AD4"/>
    <w:tbl>
      <w:tblPr>
        <w:tblStyle w:val="Tabellrutenett"/>
        <w:tblW w:w="9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2177"/>
        <w:gridCol w:w="921"/>
      </w:tblGrid>
      <w:tr w:rsidR="00D45084" w:rsidTr="00F06031">
        <w:trPr>
          <w:trHeight w:val="708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2F6AD4" w:rsidRPr="002F6AD4" w:rsidRDefault="002F6AD4" w:rsidP="00D45084">
            <w:pPr>
              <w:pStyle w:val="Ingenmellomrom"/>
              <w:rPr>
                <w:rFonts w:cstheme="minorHAnsi"/>
                <w:b/>
              </w:rPr>
            </w:pPr>
            <w:r w:rsidRPr="002F6AD4">
              <w:rPr>
                <w:rFonts w:cstheme="minorHAnsi"/>
                <w:b/>
              </w:rPr>
              <w:t>Før en ny medarbeider starter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2F6AD4" w:rsidRPr="002F6AD4" w:rsidRDefault="002F6AD4" w:rsidP="00D45084">
            <w:pPr>
              <w:pStyle w:val="Ingenmellomrom"/>
              <w:jc w:val="center"/>
              <w:rPr>
                <w:rFonts w:ascii="Klavika-Regular" w:hAnsi="Klavika-Regular" w:cs="Klavika-Regular"/>
                <w:b/>
              </w:rPr>
            </w:pPr>
            <w:r w:rsidRPr="002F6AD4">
              <w:rPr>
                <w:rFonts w:ascii="Klavika-Regular" w:hAnsi="Klavika-Regular" w:cs="Klavika-Regular"/>
                <w:b/>
              </w:rPr>
              <w:t>Ansvarlig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F6AD4" w:rsidRPr="002F6AD4" w:rsidRDefault="002F6AD4" w:rsidP="00D45084">
            <w:pPr>
              <w:pStyle w:val="Ingenmellomrom"/>
              <w:jc w:val="center"/>
              <w:rPr>
                <w:rFonts w:ascii="Klavika-Regular" w:hAnsi="Klavika-Regular" w:cs="Klavika-Regular"/>
                <w:b/>
              </w:rPr>
            </w:pPr>
            <w:r w:rsidRPr="002F6AD4">
              <w:rPr>
                <w:rFonts w:ascii="Klavika-Regular" w:hAnsi="Klavika-Regular" w:cs="Klavika-Regular"/>
                <w:b/>
              </w:rPr>
              <w:t>Utført (x)</w:t>
            </w: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Velg kontaktperson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Velg eventuelt mentor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Melding til avdelingen om ny medarbeider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Rydd kontorplass (skap, reoler mv.)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692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Opprett mailadresse, telefonnummer og innlogging og lag presentasjon på hjemmeside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 xml:space="preserve">Klargjør PC og programmer 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Avtal med interne kunnskapspersoner om opplæring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bookmarkStart w:id="0" w:name="_GoBack"/>
        <w:bookmarkEnd w:id="0"/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Avtale møter med interne og eksterne samarbeidspartnere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Lag endelig introduksjonsprogram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89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 xml:space="preserve">Ca. </w:t>
            </w:r>
            <w:r w:rsidR="00D45084" w:rsidRPr="00D45084">
              <w:rPr>
                <w:rFonts w:cstheme="minorHAnsi"/>
                <w:sz w:val="18"/>
                <w:szCs w:val="18"/>
              </w:rPr>
              <w:t xml:space="preserve">Én </w:t>
            </w:r>
            <w:r w:rsidRPr="00D45084">
              <w:rPr>
                <w:rFonts w:cstheme="minorHAnsi"/>
                <w:sz w:val="18"/>
                <w:szCs w:val="18"/>
              </w:rPr>
              <w:t>uke før oppstart sendes velkomstbrev med introduksjonsprogram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72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Melding til resepsjonen om ny medarbeider og god mottakelse første dag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681"/>
        </w:trPr>
        <w:tc>
          <w:tcPr>
            <w:tcW w:w="5937" w:type="dxa"/>
            <w:vAlign w:val="center"/>
          </w:tcPr>
          <w:p w:rsidR="002F6AD4" w:rsidRPr="00D45084" w:rsidRDefault="002F6AD4" w:rsidP="002F6A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 xml:space="preserve">Legg velkomstbrev </w:t>
            </w:r>
            <w:r w:rsidR="00D45084" w:rsidRPr="00D45084">
              <w:rPr>
                <w:rFonts w:cstheme="minorHAnsi"/>
                <w:sz w:val="18"/>
                <w:szCs w:val="18"/>
              </w:rPr>
              <w:t xml:space="preserve">med </w:t>
            </w:r>
            <w:r w:rsidRPr="00D45084">
              <w:rPr>
                <w:rFonts w:cstheme="minorHAnsi"/>
                <w:sz w:val="18"/>
                <w:szCs w:val="18"/>
              </w:rPr>
              <w:t>divers</w:t>
            </w:r>
            <w:r w:rsidR="00D45084" w:rsidRPr="00D45084">
              <w:rPr>
                <w:rFonts w:cstheme="minorHAnsi"/>
                <w:sz w:val="18"/>
                <w:szCs w:val="18"/>
              </w:rPr>
              <w:t>e</w:t>
            </w:r>
            <w:r w:rsidRPr="00D45084">
              <w:rPr>
                <w:rFonts w:cstheme="minorHAnsi"/>
                <w:sz w:val="18"/>
                <w:szCs w:val="18"/>
              </w:rPr>
              <w:t xml:space="preserve"> opplysninger om kontaktpersoner på</w:t>
            </w:r>
            <w:r w:rsidR="00D45084" w:rsidRPr="00D45084">
              <w:rPr>
                <w:rFonts w:cstheme="minorHAnsi"/>
                <w:sz w:val="18"/>
                <w:szCs w:val="18"/>
              </w:rPr>
              <w:t xml:space="preserve"> IT,</w:t>
            </w:r>
            <w:r w:rsidRPr="00D45084">
              <w:rPr>
                <w:rFonts w:cstheme="minorHAnsi"/>
                <w:sz w:val="18"/>
                <w:szCs w:val="18"/>
              </w:rPr>
              <w:t xml:space="preserve"> lønns- og praksisområdet</w:t>
            </w:r>
            <w:r w:rsidR="00D45084" w:rsidRPr="00D4508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77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F6AD4" w:rsidRPr="00D45084" w:rsidRDefault="002F6AD4" w:rsidP="002F6AD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660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6AD4">
              <w:rPr>
                <w:rFonts w:cstheme="minorHAnsi"/>
                <w:b/>
                <w:bCs/>
              </w:rPr>
              <w:t>Første arbeidsdag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  <w:b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Blomster og felles morgenkaffe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for ledere og nærmeste kolleger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Hilse-på-møte med sjef(er) i avdelingen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Introduksjonsmøte med kontaktperson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Omvisning på arbeidsplassen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Gjennomgang av introduksjonsprogrammet og forventningsavklaring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Utlevere nøkler, koder, telefon, personalskap, passord osv.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Utlevere pc, mobil og annet teknisk utstyr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696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6AD4">
              <w:rPr>
                <w:rFonts w:cstheme="minorHAnsi"/>
                <w:b/>
                <w:bCs/>
              </w:rPr>
              <w:lastRenderedPageBreak/>
              <w:t>Første arbeidsuke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jc w:val="center"/>
              <w:rPr>
                <w:rFonts w:ascii="Klavika-Regular" w:hAnsi="Klavika-Regular" w:cs="Klavika-Regular"/>
                <w:b/>
              </w:rPr>
            </w:pPr>
            <w:r w:rsidRPr="002F6AD4">
              <w:rPr>
                <w:rFonts w:ascii="Klavika-Regular" w:hAnsi="Klavika-Regular" w:cs="Klavika-Regular"/>
                <w:b/>
              </w:rPr>
              <w:t>Ansvarlig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jc w:val="center"/>
              <w:rPr>
                <w:rFonts w:ascii="Klavika-Regular" w:hAnsi="Klavika-Regular" w:cs="Klavika-Regular"/>
                <w:b/>
              </w:rPr>
            </w:pPr>
            <w:r w:rsidRPr="002F6AD4">
              <w:rPr>
                <w:rFonts w:ascii="Klavika-Regular" w:hAnsi="Klavika-Regular" w:cs="Klavika-Regular"/>
                <w:b/>
              </w:rPr>
              <w:t>Utført (x)</w:t>
            </w: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av arbeidsoppgaver på kort og lengre sikt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av arbeidsmiljørepresentanter og tillitsvalgte.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av sikkerhetsforskrifter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Gjennomgang av prosedyrer ved brann og evakuering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492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av it-systemene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Presentasjon av spesielle programmer når behovet oppstår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BA2518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 xml:space="preserve">Hilse-på-møte med administrerende leder 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6AD4">
              <w:rPr>
                <w:rFonts w:cstheme="minorHAnsi"/>
                <w:b/>
                <w:bCs/>
              </w:rPr>
              <w:t>Den første måneden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</w:tr>
      <w:tr w:rsidR="00D45084" w:rsidTr="00F06031">
        <w:trPr>
          <w:trHeight w:val="582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Gjennomgang av personalpolitikk, arbeidsmiljøpolitikk, arbeidstidsregler mm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Oppfølging, sidemannsopplæring eller sparring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Møter med interne og eksterne samarbeidspartnere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Nettverk med andre nyansatte og tillits</w:t>
            </w:r>
            <w:r>
              <w:rPr>
                <w:rFonts w:cstheme="minorHAnsi"/>
                <w:sz w:val="18"/>
                <w:szCs w:val="18"/>
              </w:rPr>
              <w:t>valgt</w:t>
            </w:r>
            <w:r w:rsidRPr="00D45084">
              <w:rPr>
                <w:rFonts w:cstheme="minorHAnsi"/>
                <w:sz w:val="18"/>
                <w:szCs w:val="18"/>
              </w:rPr>
              <w:t>/arbeidsmiljørepresentant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6AD4">
              <w:rPr>
                <w:rFonts w:cstheme="minorHAnsi"/>
                <w:b/>
                <w:bCs/>
              </w:rPr>
              <w:t>De første tre månedene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</w:tr>
      <w:tr w:rsidR="00D45084" w:rsidTr="00F06031">
        <w:trPr>
          <w:trHeight w:val="67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 xml:space="preserve">Oppfølgingssamtale med leder, for eksempel </w:t>
            </w:r>
            <w:r>
              <w:rPr>
                <w:rFonts w:cstheme="minorHAnsi"/>
                <w:sz w:val="18"/>
                <w:szCs w:val="18"/>
              </w:rPr>
              <w:t>to</w:t>
            </w:r>
            <w:r w:rsidRPr="00D45084">
              <w:rPr>
                <w:rFonts w:cstheme="minorHAnsi"/>
                <w:sz w:val="18"/>
                <w:szCs w:val="18"/>
              </w:rPr>
              <w:t>-måneders</w:t>
            </w:r>
            <w:r w:rsidR="008C5316">
              <w:rPr>
                <w:rFonts w:cstheme="minorHAnsi"/>
                <w:sz w:val="18"/>
                <w:szCs w:val="18"/>
              </w:rPr>
              <w:t>-</w:t>
            </w:r>
            <w:r w:rsidRPr="00D45084">
              <w:rPr>
                <w:rFonts w:cstheme="minorHAnsi"/>
                <w:sz w:val="18"/>
                <w:szCs w:val="18"/>
              </w:rPr>
              <w:t>samtale med evaluering av forløpet så langt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Mulig mentorordning starter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F6AD4">
              <w:rPr>
                <w:rFonts w:cstheme="minorHAnsi"/>
                <w:b/>
                <w:bCs/>
              </w:rPr>
              <w:t>Det første år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D45084" w:rsidRPr="002F6AD4" w:rsidRDefault="00D45084" w:rsidP="00D45084">
            <w:pPr>
              <w:pStyle w:val="Ingenmellomrom"/>
              <w:rPr>
                <w:rFonts w:ascii="Klavika-Regular" w:hAnsi="Klavika-Regular" w:cs="Klavika-Regular"/>
              </w:rPr>
            </w:pPr>
          </w:p>
        </w:tc>
      </w:tr>
      <w:tr w:rsidR="00D45084" w:rsidTr="00F06031">
        <w:trPr>
          <w:trHeight w:val="460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Evaluering av introduksjonsforløp med leder, mentor og/eller kontaktperson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Fortsatt kompetanseutvikling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  <w:tr w:rsidR="00D45084" w:rsidTr="00F06031">
        <w:trPr>
          <w:trHeight w:val="528"/>
        </w:trPr>
        <w:tc>
          <w:tcPr>
            <w:tcW w:w="593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cstheme="minorHAnsi"/>
                <w:sz w:val="18"/>
                <w:szCs w:val="18"/>
              </w:rPr>
            </w:pPr>
            <w:r w:rsidRPr="00D45084">
              <w:rPr>
                <w:rFonts w:cstheme="minorHAnsi"/>
                <w:sz w:val="18"/>
                <w:szCs w:val="18"/>
              </w:rPr>
              <w:t>Medarbeiderundersøkelser</w:t>
            </w:r>
          </w:p>
        </w:tc>
        <w:tc>
          <w:tcPr>
            <w:tcW w:w="2177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45084" w:rsidRPr="00D45084" w:rsidRDefault="00D45084" w:rsidP="00D45084">
            <w:pPr>
              <w:pStyle w:val="Ingenmellomrom"/>
              <w:rPr>
                <w:rFonts w:ascii="Klavika-Regular" w:hAnsi="Klavika-Regular" w:cs="Klavika-Regular"/>
                <w:sz w:val="18"/>
                <w:szCs w:val="18"/>
              </w:rPr>
            </w:pPr>
          </w:p>
        </w:tc>
      </w:tr>
    </w:tbl>
    <w:p w:rsidR="002F6AD4" w:rsidRDefault="002F6AD4"/>
    <w:p w:rsidR="002F6AD4" w:rsidRDefault="002F6AD4"/>
    <w:sectPr w:rsidR="002F6AD4" w:rsidSect="00DF5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lavika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D4"/>
    <w:rsid w:val="002F6AD4"/>
    <w:rsid w:val="005D3AAC"/>
    <w:rsid w:val="008C5316"/>
    <w:rsid w:val="00BA2518"/>
    <w:rsid w:val="00D45084"/>
    <w:rsid w:val="00DF5013"/>
    <w:rsid w:val="00E3423B"/>
    <w:rsid w:val="00F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9DA8E1-F1B1-7240-9FEC-129D7F1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6AD4"/>
    <w:rPr>
      <w:sz w:val="22"/>
      <w:szCs w:val="22"/>
    </w:rPr>
  </w:style>
  <w:style w:type="table" w:styleId="Tabellrutenett">
    <w:name w:val="Table Grid"/>
    <w:basedOn w:val="Vanligtabell"/>
    <w:uiPriority w:val="39"/>
    <w:rsid w:val="002F6A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Kaasin, Eivind</dc:creator>
  <cp:keywords/>
  <dc:description/>
  <cp:lastModifiedBy>Kaasin, Eivind</cp:lastModifiedBy>
  <cp:revision>4</cp:revision>
  <dcterms:created xsi:type="dcterms:W3CDTF">2018-11-07T08:37:00Z</dcterms:created>
  <dcterms:modified xsi:type="dcterms:W3CDTF">2018-11-07T12:06:00Z</dcterms:modified>
</cp:coreProperties>
</file>